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1CE1" w14:textId="77777777" w:rsidR="007700C5" w:rsidRPr="007700C5" w:rsidRDefault="007700C5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00C5">
        <w:rPr>
          <w:rFonts w:ascii="Arial" w:hAnsi="Arial" w:cs="Arial"/>
          <w:b/>
          <w:sz w:val="24"/>
          <w:szCs w:val="24"/>
          <w:u w:val="single"/>
        </w:rPr>
        <w:t xml:space="preserve">Considerações sobre o Termo de Assentimento Livre e </w:t>
      </w:r>
      <w:r w:rsidR="00D563AD">
        <w:rPr>
          <w:rFonts w:ascii="Arial" w:hAnsi="Arial" w:cs="Arial"/>
          <w:b/>
          <w:sz w:val="24"/>
          <w:szCs w:val="24"/>
          <w:u w:val="single"/>
        </w:rPr>
        <w:t>E</w:t>
      </w:r>
      <w:r w:rsidRPr="007700C5">
        <w:rPr>
          <w:rFonts w:ascii="Arial" w:hAnsi="Arial" w:cs="Arial"/>
          <w:b/>
          <w:sz w:val="24"/>
          <w:szCs w:val="24"/>
          <w:u w:val="single"/>
        </w:rPr>
        <w:t>sclarecido (TALE)</w:t>
      </w:r>
    </w:p>
    <w:p w14:paraId="3FCA9DE2" w14:textId="77777777" w:rsidR="007700C5" w:rsidRDefault="007700C5" w:rsidP="00D838BA">
      <w:pPr>
        <w:tabs>
          <w:tab w:val="left" w:pos="4905"/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17BF24" w14:textId="77777777" w:rsidR="00D838BA" w:rsidRDefault="00D838BA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existe um modelo de Termo de Assentimento Livre e </w:t>
      </w:r>
      <w:r w:rsidR="006C44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sclarecido (TALE) que atenda a todos os projetos e participantes de pesquisa.</w:t>
      </w:r>
    </w:p>
    <w:p w14:paraId="390CB254" w14:textId="77777777" w:rsidR="00D563AD" w:rsidRDefault="00D838BA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as Resoluções vigentes, o TALE </w:t>
      </w:r>
      <w:r w:rsidR="00D563AD">
        <w:rPr>
          <w:rFonts w:ascii="Arial" w:hAnsi="Arial" w:cs="Arial"/>
          <w:sz w:val="24"/>
          <w:szCs w:val="24"/>
        </w:rPr>
        <w:t>pode ser definido como “</w:t>
      </w:r>
      <w:r w:rsidR="00D563AD" w:rsidRPr="00CC291D">
        <w:rPr>
          <w:i/>
          <w:sz w:val="22"/>
          <w:szCs w:val="22"/>
        </w:rPr>
        <w:t>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</w:t>
      </w:r>
      <w:r w:rsidR="00D563AD">
        <w:rPr>
          <w:sz w:val="22"/>
          <w:szCs w:val="22"/>
        </w:rPr>
        <w:t>s</w:t>
      </w:r>
      <w:r w:rsidR="00D563AD">
        <w:rPr>
          <w:rFonts w:ascii="Arial" w:hAnsi="Arial" w:cs="Arial"/>
          <w:sz w:val="24"/>
          <w:szCs w:val="24"/>
        </w:rPr>
        <w:t>” (Resolução 466/12, Item 2.2 “Termos e Definições”</w:t>
      </w:r>
      <w:r w:rsidR="006C4401">
        <w:rPr>
          <w:rFonts w:ascii="Arial" w:hAnsi="Arial" w:cs="Arial"/>
          <w:sz w:val="24"/>
          <w:szCs w:val="24"/>
        </w:rPr>
        <w:t>) ou “</w:t>
      </w:r>
      <w:r w:rsidR="00CC291D" w:rsidRPr="00CC291D">
        <w:rPr>
          <w:i/>
          <w:sz w:val="23"/>
          <w:szCs w:val="23"/>
        </w:rPr>
        <w:t>anu</w:t>
      </w:r>
      <w:r w:rsidR="00CC291D">
        <w:rPr>
          <w:i/>
          <w:sz w:val="23"/>
          <w:szCs w:val="23"/>
        </w:rPr>
        <w:t>ência do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participante da pesquisa –criança, adolescente ou indivíduos impedidos de forma temporária ou não de consentir,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na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medida de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sua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compreensão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e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respeitadas suas singularidades,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após esclarecimento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sobre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a natureza da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pesquisa,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justificativa,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objetivos,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métodos,</w:t>
      </w:r>
      <w:r w:rsidR="00CC291D" w:rsidRPr="00CC291D">
        <w:rPr>
          <w:i/>
          <w:sz w:val="23"/>
          <w:szCs w:val="23"/>
        </w:rPr>
        <w:t xml:space="preserve"> </w:t>
      </w:r>
      <w:r w:rsidR="006C4401" w:rsidRPr="00CC291D">
        <w:rPr>
          <w:i/>
          <w:sz w:val="23"/>
          <w:szCs w:val="23"/>
        </w:rPr>
        <w:t>potenciais benefícios e riscos. A obtenção do assentimento não elimina a necessidade do consentimento do responsável</w:t>
      </w:r>
      <w:r w:rsidR="006C4401">
        <w:rPr>
          <w:rFonts w:ascii="Arial" w:hAnsi="Arial" w:cs="Arial"/>
          <w:sz w:val="24"/>
          <w:szCs w:val="24"/>
        </w:rPr>
        <w:t>”</w:t>
      </w:r>
      <w:r w:rsidR="00CC291D">
        <w:rPr>
          <w:rFonts w:ascii="Arial" w:hAnsi="Arial" w:cs="Arial"/>
          <w:sz w:val="24"/>
          <w:szCs w:val="24"/>
        </w:rPr>
        <w:t xml:space="preserve"> (</w:t>
      </w:r>
      <w:r w:rsidR="006C4401">
        <w:rPr>
          <w:rFonts w:ascii="Arial" w:hAnsi="Arial" w:cs="Arial"/>
          <w:sz w:val="24"/>
          <w:szCs w:val="24"/>
        </w:rPr>
        <w:t>Resolução 510/16, Item I.I “Dos Termos e Definições”</w:t>
      </w:r>
      <w:r w:rsidR="00D563AD">
        <w:rPr>
          <w:rFonts w:ascii="Arial" w:hAnsi="Arial" w:cs="Arial"/>
          <w:sz w:val="24"/>
          <w:szCs w:val="24"/>
        </w:rPr>
        <w:t>).</w:t>
      </w:r>
    </w:p>
    <w:p w14:paraId="372209B9" w14:textId="77777777" w:rsidR="00D838BA" w:rsidRDefault="00D563AD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Detalhes</w:t>
      </w:r>
      <w:r w:rsidR="00CC291D">
        <w:rPr>
          <w:rFonts w:ascii="Arial" w:hAnsi="Arial" w:cs="Arial"/>
          <w:sz w:val="24"/>
          <w:szCs w:val="24"/>
        </w:rPr>
        <w:t xml:space="preserve"> sobre o TALE</w:t>
      </w:r>
      <w:r>
        <w:rPr>
          <w:rFonts w:ascii="Arial" w:hAnsi="Arial" w:cs="Arial"/>
          <w:sz w:val="24"/>
          <w:szCs w:val="24"/>
        </w:rPr>
        <w:t xml:space="preserve"> podem ser obtidos na Resolução 510/16, Capítulo III, Seções I e II.</w:t>
      </w:r>
    </w:p>
    <w:p w14:paraId="2FDBC371" w14:textId="77777777" w:rsidR="00D838BA" w:rsidRDefault="00CC291D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838BA">
        <w:rPr>
          <w:rFonts w:ascii="Arial" w:hAnsi="Arial" w:cs="Arial"/>
          <w:sz w:val="24"/>
          <w:szCs w:val="24"/>
        </w:rPr>
        <w:t xml:space="preserve">eve-se lembrar que a obtenção desse documento não se resume apenas à assinatura pelo participante, mas trata-se de um </w:t>
      </w:r>
      <w:r w:rsidR="00D838BA" w:rsidRPr="00CC291D">
        <w:rPr>
          <w:rFonts w:ascii="Arial" w:hAnsi="Arial" w:cs="Arial"/>
          <w:sz w:val="24"/>
          <w:szCs w:val="24"/>
          <w:u w:val="single"/>
        </w:rPr>
        <w:t>processo</w:t>
      </w:r>
      <w:r w:rsidR="00D838BA">
        <w:rPr>
          <w:rFonts w:ascii="Arial" w:hAnsi="Arial" w:cs="Arial"/>
          <w:sz w:val="24"/>
          <w:szCs w:val="24"/>
        </w:rPr>
        <w:t xml:space="preserve">. </w:t>
      </w:r>
      <w:r w:rsidR="00825E16">
        <w:rPr>
          <w:rFonts w:ascii="Arial" w:hAnsi="Arial" w:cs="Arial"/>
          <w:sz w:val="24"/>
          <w:szCs w:val="24"/>
        </w:rPr>
        <w:t>Dessa forma</w:t>
      </w:r>
      <w:r w:rsidR="00D838BA">
        <w:rPr>
          <w:rFonts w:ascii="Arial" w:hAnsi="Arial" w:cs="Arial"/>
          <w:sz w:val="24"/>
          <w:szCs w:val="24"/>
        </w:rPr>
        <w:t xml:space="preserve">, é necessário que o pesquisador explique ao participante tudo aquilo que é importante para que </w:t>
      </w:r>
      <w:r w:rsidR="00825E16">
        <w:rPr>
          <w:rFonts w:ascii="Arial" w:hAnsi="Arial" w:cs="Arial"/>
          <w:sz w:val="24"/>
          <w:szCs w:val="24"/>
        </w:rPr>
        <w:t xml:space="preserve">ele </w:t>
      </w:r>
      <w:r w:rsidR="00D838BA">
        <w:rPr>
          <w:rFonts w:ascii="Arial" w:hAnsi="Arial" w:cs="Arial"/>
          <w:sz w:val="24"/>
          <w:szCs w:val="24"/>
        </w:rPr>
        <w:t>possa avaliar se deve ou não participar da pesquisa. Explicar os eventuais riscos, benefícios, a inexistência de pagamento e nem de custos para participar da pesquisa, a possibilidade de deixar de participar a qualquer momento, sem prejuízos, quaisquer que sejam. Tudo isso deve ser feito de forma adequada ao nível sociocultural, idade e outras características do participante.</w:t>
      </w:r>
    </w:p>
    <w:p w14:paraId="1CE59999" w14:textId="77777777" w:rsidR="00D838BA" w:rsidRDefault="00D838BA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pesquisas sob a abrangência da Resolução 510/16 (Ciências Humanas e Sociais e Aplicadas), o registro desse Assentimento pode ser realizado de diversas formas (através de uma pintura, uma gravação, ou outra forma que permita registrar a anuência por parte do participante), lembrando que podemos estar tratando com uma criança que ainda não sabe ler, por exemplo.</w:t>
      </w:r>
    </w:p>
    <w:p w14:paraId="2F424A5D" w14:textId="63DF2A4F" w:rsidR="0099450F" w:rsidRDefault="00825E16" w:rsidP="007700C5">
      <w:pPr>
        <w:tabs>
          <w:tab w:val="left" w:pos="4905"/>
          <w:tab w:val="decimal" w:leader="dot" w:pos="8505"/>
        </w:tabs>
        <w:autoSpaceDE w:val="0"/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</w:t>
      </w:r>
      <w:r w:rsidR="0099450F">
        <w:rPr>
          <w:rFonts w:ascii="Arial" w:hAnsi="Arial" w:cs="Arial"/>
          <w:sz w:val="24"/>
          <w:szCs w:val="24"/>
        </w:rPr>
        <w:t xml:space="preserve"> o registro impresso ou de outra forma, é importante que </w:t>
      </w:r>
      <w:r>
        <w:rPr>
          <w:rFonts w:ascii="Arial" w:hAnsi="Arial" w:cs="Arial"/>
          <w:sz w:val="24"/>
          <w:szCs w:val="24"/>
        </w:rPr>
        <w:t>seja assinado pelo</w:t>
      </w:r>
      <w:r w:rsidR="00DF08EB">
        <w:rPr>
          <w:rFonts w:ascii="Arial" w:hAnsi="Arial" w:cs="Arial"/>
          <w:sz w:val="24"/>
          <w:szCs w:val="24"/>
        </w:rPr>
        <w:t xml:space="preserve"> participante, </w:t>
      </w:r>
      <w:r w:rsidR="0099450F">
        <w:rPr>
          <w:rFonts w:ascii="Arial" w:hAnsi="Arial" w:cs="Arial"/>
          <w:sz w:val="24"/>
          <w:szCs w:val="24"/>
        </w:rPr>
        <w:t>conten</w:t>
      </w:r>
      <w:r w:rsidR="00DF08EB">
        <w:rPr>
          <w:rFonts w:ascii="Arial" w:hAnsi="Arial" w:cs="Arial"/>
          <w:sz w:val="24"/>
          <w:szCs w:val="24"/>
        </w:rPr>
        <w:t>do</w:t>
      </w:r>
      <w:r w:rsidR="0099450F">
        <w:rPr>
          <w:rFonts w:ascii="Arial" w:hAnsi="Arial" w:cs="Arial"/>
          <w:sz w:val="24"/>
          <w:szCs w:val="24"/>
        </w:rPr>
        <w:t xml:space="preserve"> os dados básicos</w:t>
      </w:r>
      <w:r w:rsidR="00DF08EB">
        <w:rPr>
          <w:rFonts w:ascii="Arial" w:hAnsi="Arial" w:cs="Arial"/>
          <w:sz w:val="24"/>
          <w:szCs w:val="24"/>
        </w:rPr>
        <w:t xml:space="preserve"> indicados abaixo</w:t>
      </w:r>
      <w:r w:rsidR="0099450F">
        <w:rPr>
          <w:rFonts w:ascii="Arial" w:hAnsi="Arial" w:cs="Arial"/>
          <w:sz w:val="24"/>
          <w:szCs w:val="24"/>
        </w:rPr>
        <w:t>:</w:t>
      </w:r>
    </w:p>
    <w:p w14:paraId="1D2BAC14" w14:textId="77777777" w:rsidR="0099450F" w:rsidRDefault="0099450F" w:rsidP="00D838BA">
      <w:pPr>
        <w:tabs>
          <w:tab w:val="left" w:pos="4905"/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 - - - - - - - - - - - - - - - - - </w:t>
      </w:r>
    </w:p>
    <w:p w14:paraId="2F752A06" w14:textId="77777777" w:rsidR="00C80EDE" w:rsidRDefault="00C80EDE" w:rsidP="0099450F">
      <w:pPr>
        <w:pStyle w:val="Ttulo1"/>
        <w:jc w:val="left"/>
        <w:rPr>
          <w:szCs w:val="24"/>
        </w:rPr>
      </w:pPr>
    </w:p>
    <w:p w14:paraId="3CD9E8D8" w14:textId="77777777" w:rsidR="00C80EDE" w:rsidRDefault="00C80EDE" w:rsidP="0099450F">
      <w:pPr>
        <w:pStyle w:val="Ttulo1"/>
        <w:jc w:val="left"/>
        <w:rPr>
          <w:szCs w:val="24"/>
        </w:rPr>
      </w:pPr>
    </w:p>
    <w:p w14:paraId="0EC676F2" w14:textId="77777777" w:rsidR="00C80EDE" w:rsidRDefault="00C80EDE" w:rsidP="0099450F">
      <w:pPr>
        <w:pStyle w:val="Ttulo1"/>
        <w:jc w:val="left"/>
        <w:rPr>
          <w:szCs w:val="24"/>
        </w:rPr>
      </w:pPr>
    </w:p>
    <w:p w14:paraId="6ECDD889" w14:textId="77777777" w:rsidR="00C80EDE" w:rsidRDefault="00C80EDE" w:rsidP="0099450F">
      <w:pPr>
        <w:pStyle w:val="Ttulo1"/>
        <w:jc w:val="left"/>
        <w:rPr>
          <w:szCs w:val="24"/>
        </w:rPr>
      </w:pPr>
    </w:p>
    <w:p w14:paraId="69F8E991" w14:textId="77777777" w:rsidR="00C80EDE" w:rsidRDefault="00C80EDE" w:rsidP="0099450F">
      <w:pPr>
        <w:pStyle w:val="Ttulo1"/>
        <w:jc w:val="left"/>
        <w:rPr>
          <w:szCs w:val="24"/>
        </w:rPr>
      </w:pPr>
    </w:p>
    <w:p w14:paraId="0D254BCD" w14:textId="77777777" w:rsidR="0099450F" w:rsidRDefault="00C80EDE" w:rsidP="0099450F">
      <w:pPr>
        <w:pStyle w:val="Ttulo1"/>
        <w:jc w:val="left"/>
        <w:rPr>
          <w:szCs w:val="24"/>
        </w:rPr>
      </w:pPr>
      <w:r>
        <w:rPr>
          <w:szCs w:val="24"/>
        </w:rPr>
        <w:t>L</w:t>
      </w:r>
      <w:r w:rsidR="0099450F">
        <w:rPr>
          <w:szCs w:val="24"/>
        </w:rPr>
        <w:t>ocal e data:</w:t>
      </w:r>
    </w:p>
    <w:p w14:paraId="6AD9AF11" w14:textId="77777777" w:rsidR="0099450F" w:rsidRPr="004E5376" w:rsidRDefault="0099450F" w:rsidP="0099450F">
      <w:pPr>
        <w:pStyle w:val="Ttulo1"/>
        <w:tabs>
          <w:tab w:val="left" w:pos="1275"/>
        </w:tabs>
        <w:jc w:val="left"/>
        <w:rPr>
          <w:sz w:val="10"/>
          <w:szCs w:val="24"/>
        </w:rPr>
      </w:pPr>
    </w:p>
    <w:p w14:paraId="3C1E16D6" w14:textId="77777777" w:rsidR="0099450F" w:rsidRPr="00024457" w:rsidRDefault="0099450F" w:rsidP="0099450F">
      <w:pPr>
        <w:pStyle w:val="Ttulo1"/>
        <w:rPr>
          <w:sz w:val="28"/>
          <w:szCs w:val="24"/>
        </w:rPr>
      </w:pPr>
      <w:r>
        <w:rPr>
          <w:sz w:val="28"/>
          <w:szCs w:val="24"/>
        </w:rPr>
        <w:t>TERMO DE ASS</w:t>
      </w:r>
      <w:r w:rsidRPr="00024457">
        <w:rPr>
          <w:sz w:val="28"/>
          <w:szCs w:val="24"/>
        </w:rPr>
        <w:t>ENTIMENTO LIVRE E ESCLARECIDO</w:t>
      </w:r>
    </w:p>
    <w:p w14:paraId="695EECBA" w14:textId="77777777" w:rsidR="0099450F" w:rsidRPr="00005F37" w:rsidRDefault="0099450F" w:rsidP="0099450F">
      <w:pPr>
        <w:pStyle w:val="Corpodetexto"/>
        <w:spacing w:line="276" w:lineRule="auto"/>
      </w:pPr>
    </w:p>
    <w:p w14:paraId="79AC855E" w14:textId="77777777" w:rsidR="0099450F" w:rsidRPr="00F4127C" w:rsidRDefault="0099450F" w:rsidP="0099450F">
      <w:pPr>
        <w:tabs>
          <w:tab w:val="left" w:pos="4905"/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4127C">
        <w:rPr>
          <w:rFonts w:ascii="Arial" w:hAnsi="Arial" w:cs="Arial"/>
          <w:sz w:val="24"/>
          <w:szCs w:val="24"/>
        </w:rPr>
        <w:t>Nome do participante da pesquisa: (</w:t>
      </w:r>
      <w:r w:rsidRPr="00024457">
        <w:rPr>
          <w:rFonts w:ascii="Arial" w:hAnsi="Arial" w:cs="Arial"/>
          <w:i/>
          <w:sz w:val="24"/>
          <w:szCs w:val="24"/>
          <w:highlight w:val="lightGray"/>
        </w:rPr>
        <w:t>colocar aqui o nome do participante</w:t>
      </w:r>
      <w:r w:rsidRPr="00F4127C">
        <w:rPr>
          <w:rFonts w:ascii="Arial" w:hAnsi="Arial" w:cs="Arial"/>
          <w:sz w:val="24"/>
          <w:szCs w:val="24"/>
        </w:rPr>
        <w:t>)</w:t>
      </w:r>
    </w:p>
    <w:p w14:paraId="6A855345" w14:textId="77777777" w:rsidR="0099450F" w:rsidRPr="00F4127C" w:rsidRDefault="0099450F" w:rsidP="0099450F">
      <w:pPr>
        <w:tabs>
          <w:tab w:val="left" w:pos="4905"/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4127C">
        <w:rPr>
          <w:rFonts w:ascii="Arial" w:hAnsi="Arial" w:cs="Arial"/>
          <w:sz w:val="24"/>
          <w:szCs w:val="24"/>
        </w:rPr>
        <w:t>Nome do responsável</w:t>
      </w:r>
      <w:r>
        <w:rPr>
          <w:rFonts w:ascii="Arial" w:hAnsi="Arial" w:cs="Arial"/>
          <w:sz w:val="24"/>
          <w:szCs w:val="24"/>
        </w:rPr>
        <w:t xml:space="preserve"> pelo participante</w:t>
      </w:r>
      <w:r w:rsidRPr="00F4127C">
        <w:rPr>
          <w:rFonts w:ascii="Arial" w:hAnsi="Arial" w:cs="Arial"/>
          <w:sz w:val="24"/>
          <w:szCs w:val="24"/>
        </w:rPr>
        <w:t xml:space="preserve"> (</w:t>
      </w:r>
      <w:r w:rsidRPr="00024457">
        <w:rPr>
          <w:rFonts w:ascii="Arial" w:hAnsi="Arial" w:cs="Arial"/>
          <w:i/>
          <w:sz w:val="24"/>
          <w:szCs w:val="24"/>
          <w:highlight w:val="lightGray"/>
        </w:rPr>
        <w:t>quando aplicável</w:t>
      </w:r>
      <w:r w:rsidRPr="00F4127C">
        <w:rPr>
          <w:rFonts w:ascii="Arial" w:hAnsi="Arial" w:cs="Arial"/>
          <w:sz w:val="24"/>
          <w:szCs w:val="24"/>
        </w:rPr>
        <w:t>): (</w:t>
      </w:r>
      <w:r w:rsidRPr="00024457">
        <w:rPr>
          <w:rFonts w:ascii="Arial" w:hAnsi="Arial" w:cs="Arial"/>
          <w:sz w:val="18"/>
          <w:szCs w:val="24"/>
        </w:rPr>
        <w:t>se não houver necessidade desse item, deletá-lo</w:t>
      </w:r>
      <w:r w:rsidRPr="00F4127C">
        <w:rPr>
          <w:rFonts w:ascii="Arial" w:hAnsi="Arial" w:cs="Arial"/>
          <w:sz w:val="24"/>
          <w:szCs w:val="24"/>
        </w:rPr>
        <w:t>)</w:t>
      </w:r>
    </w:p>
    <w:p w14:paraId="17D85C1B" w14:textId="77777777" w:rsidR="0099450F" w:rsidRPr="00F4127C" w:rsidRDefault="0099450F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4127C">
        <w:rPr>
          <w:rFonts w:ascii="Arial" w:hAnsi="Arial" w:cs="Arial"/>
          <w:sz w:val="24"/>
          <w:szCs w:val="24"/>
        </w:rPr>
        <w:t xml:space="preserve">Título do projeto: </w:t>
      </w:r>
      <w:r w:rsidRPr="00F4127C">
        <w:rPr>
          <w:rFonts w:ascii="Arial" w:hAnsi="Arial" w:cs="Arial"/>
          <w:b/>
          <w:sz w:val="24"/>
          <w:szCs w:val="24"/>
        </w:rPr>
        <w:t>(digitar aqui o título do projeto)</w:t>
      </w:r>
    </w:p>
    <w:p w14:paraId="625229B6" w14:textId="77777777" w:rsidR="0099450F" w:rsidRPr="00F4127C" w:rsidRDefault="0099450F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4127C">
        <w:rPr>
          <w:rFonts w:ascii="Arial" w:hAnsi="Arial" w:cs="Arial"/>
          <w:sz w:val="24"/>
          <w:szCs w:val="24"/>
        </w:rPr>
        <w:t>Instituição onde será realizado: (</w:t>
      </w:r>
      <w:r w:rsidRPr="00F4127C">
        <w:rPr>
          <w:rFonts w:ascii="Arial" w:hAnsi="Arial" w:cs="Arial"/>
          <w:i/>
          <w:sz w:val="24"/>
          <w:szCs w:val="24"/>
          <w:highlight w:val="lightGray"/>
        </w:rPr>
        <w:t>Digitar aqui o local onde a pesquisa será realizada: Universidade de Uberaba, ou MPHU, ou Policlínica Getúlio Vargas, Escola, ou outro local</w:t>
      </w:r>
      <w:r w:rsidRPr="00F4127C">
        <w:rPr>
          <w:rFonts w:ascii="Arial" w:hAnsi="Arial" w:cs="Arial"/>
          <w:sz w:val="24"/>
          <w:szCs w:val="24"/>
        </w:rPr>
        <w:t xml:space="preserve">); </w:t>
      </w:r>
      <w:proofErr w:type="gramStart"/>
      <w:r w:rsidRPr="00F4127C">
        <w:rPr>
          <w:rFonts w:ascii="Arial" w:hAnsi="Arial" w:cs="Arial"/>
          <w:sz w:val="24"/>
          <w:szCs w:val="24"/>
        </w:rPr>
        <w:t>Indicar</w:t>
      </w:r>
      <w:proofErr w:type="gramEnd"/>
      <w:r w:rsidRPr="00F4127C">
        <w:rPr>
          <w:rFonts w:ascii="Arial" w:hAnsi="Arial" w:cs="Arial"/>
          <w:sz w:val="24"/>
          <w:szCs w:val="24"/>
        </w:rPr>
        <w:t xml:space="preserve"> o endereço, telefone, </w:t>
      </w:r>
      <w:proofErr w:type="spellStart"/>
      <w:r w:rsidRPr="00F4127C">
        <w:rPr>
          <w:rFonts w:ascii="Arial" w:hAnsi="Arial" w:cs="Arial"/>
          <w:sz w:val="24"/>
          <w:szCs w:val="24"/>
        </w:rPr>
        <w:t>etc</w:t>
      </w:r>
      <w:proofErr w:type="spellEnd"/>
      <w:r w:rsidRPr="00F4127C">
        <w:rPr>
          <w:rFonts w:ascii="Arial" w:hAnsi="Arial" w:cs="Arial"/>
          <w:sz w:val="24"/>
          <w:szCs w:val="24"/>
        </w:rPr>
        <w:t xml:space="preserve">; </w:t>
      </w:r>
    </w:p>
    <w:p w14:paraId="051703E9" w14:textId="77777777" w:rsidR="0099450F" w:rsidRPr="00F4127C" w:rsidRDefault="00285D86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Pesquisador r</w:t>
      </w:r>
      <w:r w:rsidR="0099450F" w:rsidRPr="00F4127C">
        <w:rPr>
          <w:rFonts w:ascii="Arial" w:hAnsi="Arial" w:cs="Arial"/>
          <w:sz w:val="24"/>
          <w:szCs w:val="24"/>
        </w:rPr>
        <w:t xml:space="preserve">esponsável: </w:t>
      </w:r>
      <w:r w:rsidR="0099450F" w:rsidRPr="00F4127C">
        <w:rPr>
          <w:rFonts w:ascii="Arial" w:hAnsi="Arial" w:cs="Arial"/>
          <w:i/>
          <w:sz w:val="24"/>
          <w:szCs w:val="24"/>
          <w:highlight w:val="lightGray"/>
        </w:rPr>
        <w:t>Digitar aqui o nome do pesquisador responsável pelo projeto, indicar o nº do Registro no Conselho de classe (se tiver), o telefone e o e-mail</w:t>
      </w:r>
      <w:r w:rsidR="0099450F" w:rsidRPr="00F4127C">
        <w:rPr>
          <w:rFonts w:ascii="Arial" w:hAnsi="Arial" w:cs="Arial"/>
          <w:i/>
          <w:sz w:val="24"/>
          <w:szCs w:val="24"/>
        </w:rPr>
        <w:t xml:space="preserve"> (</w:t>
      </w:r>
      <w:r w:rsidR="0099450F" w:rsidRPr="00024457">
        <w:rPr>
          <w:rFonts w:ascii="Arial" w:hAnsi="Arial" w:cs="Arial"/>
          <w:sz w:val="18"/>
          <w:szCs w:val="24"/>
        </w:rPr>
        <w:t>evite telefone e e-mail pessoal, preferindo as informações profissionais</w:t>
      </w:r>
      <w:r w:rsidR="0099450F" w:rsidRPr="00F4127C">
        <w:rPr>
          <w:rFonts w:ascii="Arial" w:hAnsi="Arial" w:cs="Arial"/>
          <w:i/>
          <w:sz w:val="24"/>
          <w:szCs w:val="24"/>
        </w:rPr>
        <w:t>)</w:t>
      </w:r>
    </w:p>
    <w:p w14:paraId="5EFDBE7C" w14:textId="77777777" w:rsidR="00D838BA" w:rsidRDefault="0099450F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Style w:val="Hyperlink"/>
          <w:rFonts w:ascii="Arial" w:hAnsi="Arial" w:cs="Arial"/>
          <w:sz w:val="22"/>
          <w:szCs w:val="22"/>
        </w:rPr>
      </w:pPr>
      <w:r w:rsidRPr="002B3C1C">
        <w:rPr>
          <w:rFonts w:ascii="Arial" w:hAnsi="Arial" w:cs="Arial"/>
          <w:sz w:val="22"/>
          <w:szCs w:val="22"/>
        </w:rPr>
        <w:t>CEP</w:t>
      </w:r>
      <w:r>
        <w:rPr>
          <w:rFonts w:ascii="Arial" w:hAnsi="Arial" w:cs="Arial"/>
          <w:sz w:val="22"/>
          <w:szCs w:val="22"/>
        </w:rPr>
        <w:t>-UNIUBE: Av. Nenê Sabino, 1801, bloco C sala 2C09 – Campus Aeroporto</w:t>
      </w:r>
      <w:r w:rsidRPr="002B3C1C">
        <w:rPr>
          <w:rFonts w:ascii="Arial" w:hAnsi="Arial" w:cs="Arial"/>
          <w:sz w:val="22"/>
          <w:szCs w:val="22"/>
        </w:rPr>
        <w:t>: 38055-500-Uberab</w:t>
      </w:r>
      <w:r>
        <w:rPr>
          <w:rFonts w:ascii="Arial" w:hAnsi="Arial" w:cs="Arial"/>
          <w:sz w:val="22"/>
          <w:szCs w:val="22"/>
        </w:rPr>
        <w:t xml:space="preserve">a/MG,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: 34-</w:t>
      </w:r>
      <w:r w:rsidRPr="007700C5">
        <w:rPr>
          <w:rFonts w:ascii="Arial" w:hAnsi="Arial" w:cs="Arial"/>
          <w:sz w:val="22"/>
          <w:szCs w:val="22"/>
        </w:rPr>
        <w:t>3319-8816</w:t>
      </w:r>
      <w:r>
        <w:rPr>
          <w:rFonts w:ascii="Arial" w:hAnsi="Arial" w:cs="Arial"/>
          <w:sz w:val="22"/>
          <w:szCs w:val="22"/>
        </w:rPr>
        <w:t xml:space="preserve">; e-mail: </w:t>
      </w:r>
      <w:hyperlink r:id="rId7" w:history="1">
        <w:r w:rsidRPr="002B3C1C">
          <w:rPr>
            <w:rStyle w:val="Hyperlink"/>
            <w:rFonts w:ascii="Arial" w:hAnsi="Arial" w:cs="Arial"/>
            <w:sz w:val="22"/>
            <w:szCs w:val="22"/>
          </w:rPr>
          <w:t>cep@uniube.br</w:t>
        </w:r>
      </w:hyperlink>
    </w:p>
    <w:p w14:paraId="4F42598C" w14:textId="3140E18F" w:rsidR="0094662A" w:rsidRDefault="0094662A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t xml:space="preserve">"Um Comitê de Ética em Pesquisa (CEP) é composto por um grupo de pessoas que são responsáveis por supervisionarem pesquisas em seres humanos que estão sendo feitas na instituição e tem a função de proteger e garantir os direitos, a segurança e o bem-estar de todos os participantes de pesquisa que se voluntariam a participar da mesma” (adaptado de </w:t>
      </w:r>
      <w:hyperlink r:id="rId8" w:history="1">
        <w:r w:rsidR="00DF08EB" w:rsidRPr="008D6583">
          <w:rPr>
            <w:rStyle w:val="Hyperlink"/>
          </w:rPr>
          <w:t>http://conselho.saude.gov.br/biblioteca/livros/Manual_ceps.pdf</w:t>
        </w:r>
      </w:hyperlink>
      <w:r>
        <w:t>.)</w:t>
      </w:r>
    </w:p>
    <w:p w14:paraId="1C9E5339" w14:textId="77777777" w:rsidR="00F67751" w:rsidRDefault="00F67751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9EEE9DE" w14:textId="24A3025C" w:rsidR="00DF08EB" w:rsidRPr="00DF08EB" w:rsidRDefault="00DF08EB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F08EB">
        <w:rPr>
          <w:rFonts w:ascii="Arial" w:hAnsi="Arial" w:cs="Arial"/>
          <w:sz w:val="24"/>
          <w:szCs w:val="24"/>
        </w:rPr>
        <w:t>Informações sobre o projeto, objetivos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4"/>
          <w:szCs w:val="24"/>
        </w:rPr>
        <w:t>riscos, benefícios, a inexistência de pagamento e nem de custos para participar da pesquisa, e outras garantias asseguradas pelas Resoluções 466/2012 e 510/2016, tai como a possibilidade de deixar de participar a qualquer momento, sem prejuízos, quaisquer que sejam.</w:t>
      </w:r>
    </w:p>
    <w:p w14:paraId="6427D021" w14:textId="77777777" w:rsidR="00F67751" w:rsidRDefault="00F67751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A6A41CD" w14:textId="00EB7658" w:rsidR="00DF08EB" w:rsidRDefault="00DF08EB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(ou outra forma de registro) da concordância em participar</w:t>
      </w:r>
    </w:p>
    <w:p w14:paraId="70BDB953" w14:textId="77777777" w:rsidR="00DF08EB" w:rsidRPr="00D838BA" w:rsidRDefault="00DF08EB" w:rsidP="0099450F">
      <w:pPr>
        <w:tabs>
          <w:tab w:val="decimal" w:leader="dot" w:pos="8505"/>
        </w:tabs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DF08EB" w:rsidRPr="00D838BA" w:rsidSect="00D838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EFC4" w14:textId="77777777" w:rsidR="00165129" w:rsidRDefault="00165129" w:rsidP="0094662A">
      <w:r>
        <w:separator/>
      </w:r>
    </w:p>
  </w:endnote>
  <w:endnote w:type="continuationSeparator" w:id="0">
    <w:p w14:paraId="06A69481" w14:textId="77777777" w:rsidR="00165129" w:rsidRDefault="00165129" w:rsidP="0094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3297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1516E" w14:textId="77777777" w:rsidR="0094662A" w:rsidRDefault="0094662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E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E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EDCA4C" w14:textId="77777777" w:rsidR="0094662A" w:rsidRDefault="009466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15F0" w14:textId="77777777" w:rsidR="00165129" w:rsidRDefault="00165129" w:rsidP="0094662A">
      <w:r>
        <w:separator/>
      </w:r>
    </w:p>
  </w:footnote>
  <w:footnote w:type="continuationSeparator" w:id="0">
    <w:p w14:paraId="42B3C0A9" w14:textId="77777777" w:rsidR="00165129" w:rsidRDefault="00165129" w:rsidP="0094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BA"/>
    <w:rsid w:val="000C26A7"/>
    <w:rsid w:val="00151033"/>
    <w:rsid w:val="00165129"/>
    <w:rsid w:val="00285D86"/>
    <w:rsid w:val="003A3C71"/>
    <w:rsid w:val="00623E3E"/>
    <w:rsid w:val="006C4401"/>
    <w:rsid w:val="00733009"/>
    <w:rsid w:val="007700C5"/>
    <w:rsid w:val="0081609D"/>
    <w:rsid w:val="00825E16"/>
    <w:rsid w:val="0086056E"/>
    <w:rsid w:val="008B350A"/>
    <w:rsid w:val="0094662A"/>
    <w:rsid w:val="0099450F"/>
    <w:rsid w:val="00C80EDE"/>
    <w:rsid w:val="00CC291D"/>
    <w:rsid w:val="00D563AD"/>
    <w:rsid w:val="00D838BA"/>
    <w:rsid w:val="00D97D04"/>
    <w:rsid w:val="00DF08EB"/>
    <w:rsid w:val="00EA2FFC"/>
    <w:rsid w:val="00F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F3F6"/>
  <w15:chartTrackingRefBased/>
  <w15:docId w15:val="{6C2ED4F2-1422-4CE0-8939-D9F0317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838BA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D838BA"/>
    <w:pPr>
      <w:jc w:val="center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D838BA"/>
    <w:pPr>
      <w:spacing w:line="48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rsid w:val="00D838BA"/>
    <w:rPr>
      <w:rFonts w:ascii="Arial" w:eastAsia="Times New Roman" w:hAnsi="Arial" w:cs="Arial"/>
      <w:sz w:val="24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946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66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46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66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F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8E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8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8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8E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DF0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elho.saude.gov.br/biblioteca/livros/Manual_cep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@uniub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A0BF-F847-4000-ADD4-6E0D6EC2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Thedei Junior</dc:creator>
  <cp:keywords/>
  <dc:description/>
  <cp:lastModifiedBy>Aline Beatriz Gonçalves Garcia</cp:lastModifiedBy>
  <cp:revision>2</cp:revision>
  <dcterms:created xsi:type="dcterms:W3CDTF">2024-06-07T14:01:00Z</dcterms:created>
  <dcterms:modified xsi:type="dcterms:W3CDTF">2024-06-07T14:01:00Z</dcterms:modified>
</cp:coreProperties>
</file>